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5981" w14:textId="77777777" w:rsidR="00D6558A" w:rsidRPr="009A74DA" w:rsidRDefault="00D6558A">
      <w:pPr>
        <w:spacing w:before="16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80"/>
        <w:gridCol w:w="2395"/>
        <w:gridCol w:w="331"/>
        <w:gridCol w:w="1749"/>
        <w:gridCol w:w="3033"/>
      </w:tblGrid>
      <w:tr w:rsidR="00D6558A" w:rsidRPr="009A74DA" w14:paraId="29447B05" w14:textId="77777777">
        <w:trPr>
          <w:trHeight w:val="499"/>
        </w:trPr>
        <w:tc>
          <w:tcPr>
            <w:tcW w:w="2825" w:type="dxa"/>
            <w:gridSpan w:val="2"/>
          </w:tcPr>
          <w:p w14:paraId="579770D2" w14:textId="77777777" w:rsidR="00D6558A" w:rsidRPr="009A74DA" w:rsidRDefault="00000000">
            <w:pPr>
              <w:pStyle w:val="TableParagraph"/>
              <w:ind w:left="62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Tarih:</w:t>
            </w:r>
            <w:r w:rsidRPr="009A74DA">
              <w:rPr>
                <w:rFonts w:asciiTheme="minorHAnsi" w:hAnsiTheme="minorHAnsi" w:cstheme="minorHAnsi"/>
                <w:b/>
                <w:spacing w:val="2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25.09.2025</w:t>
            </w:r>
          </w:p>
        </w:tc>
        <w:tc>
          <w:tcPr>
            <w:tcW w:w="2726" w:type="dxa"/>
            <w:gridSpan w:val="2"/>
          </w:tcPr>
          <w:p w14:paraId="67D002A7" w14:textId="77777777" w:rsidR="00D6558A" w:rsidRPr="009A74DA" w:rsidRDefault="00000000">
            <w:pPr>
              <w:pStyle w:val="TableParagraph"/>
              <w:ind w:left="6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Saat:</w:t>
            </w:r>
            <w:r w:rsidRPr="009A74DA">
              <w:rPr>
                <w:rFonts w:asciiTheme="minorHAnsi" w:hAnsiTheme="minorHAnsi" w:cstheme="minorHAnsi"/>
                <w:b/>
                <w:spacing w:val="2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13:00</w:t>
            </w:r>
          </w:p>
        </w:tc>
        <w:tc>
          <w:tcPr>
            <w:tcW w:w="4782" w:type="dxa"/>
            <w:gridSpan w:val="2"/>
          </w:tcPr>
          <w:p w14:paraId="32029CC2" w14:textId="77777777" w:rsidR="00D6558A" w:rsidRPr="009A74DA" w:rsidRDefault="00000000">
            <w:pPr>
              <w:pStyle w:val="TableParagraph"/>
              <w:ind w:left="6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Yer:</w:t>
            </w:r>
            <w:r w:rsidRPr="009A74DA">
              <w:rPr>
                <w:rFonts w:asciiTheme="minorHAnsi" w:hAnsiTheme="minorHAnsi" w:cstheme="minorHAnsi"/>
                <w:b/>
                <w:spacing w:val="1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MATUKAM</w:t>
            </w:r>
          </w:p>
        </w:tc>
      </w:tr>
      <w:tr w:rsidR="00D6558A" w:rsidRPr="009A74DA" w14:paraId="08B7FDE7" w14:textId="77777777">
        <w:trPr>
          <w:trHeight w:val="498"/>
        </w:trPr>
        <w:tc>
          <w:tcPr>
            <w:tcW w:w="2825" w:type="dxa"/>
            <w:gridSpan w:val="2"/>
          </w:tcPr>
          <w:p w14:paraId="43303FAA" w14:textId="77777777" w:rsidR="00D6558A" w:rsidRPr="009A74DA" w:rsidRDefault="00000000">
            <w:pPr>
              <w:pStyle w:val="TableParagraph"/>
              <w:ind w:left="6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Toplantının</w:t>
            </w:r>
            <w:r w:rsidRPr="009A74DA">
              <w:rPr>
                <w:rFonts w:asciiTheme="minorHAnsi" w:hAnsiTheme="minorHAnsi" w:cstheme="minorHAnsi"/>
                <w:b/>
                <w:spacing w:val="4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4"/>
                <w:sz w:val="24"/>
              </w:rPr>
              <w:t>Türü</w:t>
            </w:r>
          </w:p>
        </w:tc>
        <w:tc>
          <w:tcPr>
            <w:tcW w:w="7508" w:type="dxa"/>
            <w:gridSpan w:val="4"/>
          </w:tcPr>
          <w:p w14:paraId="2D073639" w14:textId="77777777" w:rsidR="00D6558A" w:rsidRPr="009A74DA" w:rsidRDefault="00000000">
            <w:pPr>
              <w:pStyle w:val="TableParagraph"/>
              <w:ind w:left="6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Birim</w:t>
            </w:r>
            <w:r w:rsidRPr="009A74DA">
              <w:rPr>
                <w:rFonts w:asciiTheme="minorHAnsi" w:hAnsiTheme="minorHAnsi" w:cstheme="minorHAnsi"/>
                <w:b/>
                <w:spacing w:val="2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Kalite</w:t>
            </w:r>
            <w:r w:rsidRPr="009A74DA">
              <w:rPr>
                <w:rFonts w:asciiTheme="minorHAnsi" w:hAnsiTheme="minorHAnsi" w:cstheme="minorHAnsi"/>
                <w:b/>
                <w:spacing w:val="2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Komisyonu</w:t>
            </w:r>
          </w:p>
        </w:tc>
      </w:tr>
      <w:tr w:rsidR="00D6558A" w:rsidRPr="009A74DA" w14:paraId="0FE8FDC4" w14:textId="77777777">
        <w:trPr>
          <w:trHeight w:val="499"/>
        </w:trPr>
        <w:tc>
          <w:tcPr>
            <w:tcW w:w="10333" w:type="dxa"/>
            <w:gridSpan w:val="6"/>
            <w:shd w:val="clear" w:color="auto" w:fill="E6E6E6"/>
          </w:tcPr>
          <w:p w14:paraId="29612C30" w14:textId="77777777" w:rsidR="00D6558A" w:rsidRPr="009A74DA" w:rsidRDefault="00000000">
            <w:pPr>
              <w:pStyle w:val="TableParagraph"/>
              <w:ind w:left="7" w:right="7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Gündem</w:t>
            </w:r>
            <w:r w:rsidRPr="009A74DA">
              <w:rPr>
                <w:rFonts w:asciiTheme="minorHAnsi" w:hAnsiTheme="minorHAnsi" w:cstheme="minorHAnsi"/>
                <w:b/>
                <w:spacing w:val="2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Başlıkları</w:t>
            </w:r>
          </w:p>
        </w:tc>
      </w:tr>
      <w:tr w:rsidR="00D6558A" w:rsidRPr="009A74DA" w14:paraId="64130E62" w14:textId="77777777">
        <w:trPr>
          <w:trHeight w:val="498"/>
        </w:trPr>
        <w:tc>
          <w:tcPr>
            <w:tcW w:w="545" w:type="dxa"/>
          </w:tcPr>
          <w:p w14:paraId="785BF0E3" w14:textId="77777777" w:rsidR="00D6558A" w:rsidRPr="009A74DA" w:rsidRDefault="00000000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1-</w:t>
            </w:r>
          </w:p>
        </w:tc>
        <w:tc>
          <w:tcPr>
            <w:tcW w:w="9788" w:type="dxa"/>
            <w:gridSpan w:val="5"/>
          </w:tcPr>
          <w:p w14:paraId="7A352681" w14:textId="77777777" w:rsidR="00D6558A" w:rsidRPr="009A74DA" w:rsidRDefault="00000000">
            <w:pPr>
              <w:pStyle w:val="TableParagraph"/>
              <w:ind w:left="25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Toplumsal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Katkı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Formlarının</w:t>
            </w:r>
            <w:r w:rsidRPr="009A74DA">
              <w:rPr>
                <w:rFonts w:asciiTheme="minorHAnsi" w:hAnsiTheme="minorHAnsi" w:cstheme="minorHAnsi"/>
                <w:b/>
                <w:spacing w:val="31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Gözden</w:t>
            </w:r>
            <w:r w:rsidRPr="009A74DA">
              <w:rPr>
                <w:rFonts w:asciiTheme="minorHAnsi" w:hAnsiTheme="minorHAnsi" w:cstheme="minorHAnsi"/>
                <w:b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Geçirilmesi</w:t>
            </w:r>
          </w:p>
        </w:tc>
      </w:tr>
      <w:tr w:rsidR="00D6558A" w:rsidRPr="009A74DA" w14:paraId="50F524DC" w14:textId="77777777">
        <w:trPr>
          <w:trHeight w:val="499"/>
        </w:trPr>
        <w:tc>
          <w:tcPr>
            <w:tcW w:w="545" w:type="dxa"/>
          </w:tcPr>
          <w:p w14:paraId="4A1BB89E" w14:textId="77777777" w:rsidR="00D6558A" w:rsidRPr="009A74DA" w:rsidRDefault="00000000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2-</w:t>
            </w:r>
          </w:p>
        </w:tc>
        <w:tc>
          <w:tcPr>
            <w:tcW w:w="9788" w:type="dxa"/>
            <w:gridSpan w:val="5"/>
          </w:tcPr>
          <w:p w14:paraId="24865845" w14:textId="77777777" w:rsidR="00D6558A" w:rsidRPr="009A74DA" w:rsidRDefault="00000000">
            <w:pPr>
              <w:pStyle w:val="TableParagraph"/>
              <w:ind w:left="256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9A74DA">
              <w:rPr>
                <w:rFonts w:asciiTheme="minorHAnsi" w:hAnsiTheme="minorHAnsi" w:cstheme="minorHAnsi"/>
                <w:b/>
                <w:sz w:val="24"/>
              </w:rPr>
              <w:t>Kys</w:t>
            </w:r>
            <w:proofErr w:type="spellEnd"/>
            <w:r w:rsidRPr="009A74DA">
              <w:rPr>
                <w:rFonts w:asciiTheme="minorHAnsi" w:hAnsiTheme="minorHAnsi" w:cstheme="minorHAnsi"/>
                <w:b/>
                <w:spacing w:val="28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Çalışma</w:t>
            </w:r>
            <w:r w:rsidRPr="009A74DA">
              <w:rPr>
                <w:rFonts w:asciiTheme="minorHAnsi" w:hAnsiTheme="minorHAnsi" w:cstheme="minorHAnsi"/>
                <w:b/>
                <w:spacing w:val="2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Takvimi</w:t>
            </w:r>
            <w:r w:rsidRPr="009A74DA">
              <w:rPr>
                <w:rFonts w:asciiTheme="minorHAnsi" w:hAnsiTheme="minorHAnsi" w:cstheme="minorHAnsi"/>
                <w:b/>
                <w:spacing w:val="2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Gündeminin</w:t>
            </w:r>
            <w:r w:rsidRPr="009A74DA">
              <w:rPr>
                <w:rFonts w:asciiTheme="minorHAnsi" w:hAnsiTheme="minorHAnsi" w:cstheme="minorHAnsi"/>
                <w:b/>
                <w:spacing w:val="2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Gözden</w:t>
            </w:r>
            <w:r w:rsidRPr="009A74DA">
              <w:rPr>
                <w:rFonts w:asciiTheme="minorHAnsi" w:hAnsiTheme="minorHAnsi" w:cstheme="minorHAnsi"/>
                <w:b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Geçirilmesi</w:t>
            </w:r>
          </w:p>
        </w:tc>
      </w:tr>
      <w:tr w:rsidR="00D6558A" w:rsidRPr="009A74DA" w14:paraId="580B5D2E" w14:textId="77777777">
        <w:trPr>
          <w:trHeight w:val="498"/>
        </w:trPr>
        <w:tc>
          <w:tcPr>
            <w:tcW w:w="545" w:type="dxa"/>
          </w:tcPr>
          <w:p w14:paraId="6793E4EF" w14:textId="77777777" w:rsidR="00D6558A" w:rsidRPr="009A74DA" w:rsidRDefault="00000000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3-</w:t>
            </w:r>
          </w:p>
        </w:tc>
        <w:tc>
          <w:tcPr>
            <w:tcW w:w="9788" w:type="dxa"/>
            <w:gridSpan w:val="5"/>
          </w:tcPr>
          <w:p w14:paraId="2FC29CF0" w14:textId="3D9E81BB" w:rsidR="00D6558A" w:rsidRPr="009A74DA" w:rsidRDefault="009A74DA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 xml:space="preserve">  </w:t>
            </w:r>
            <w:r w:rsidR="00000000" w:rsidRPr="009A74DA">
              <w:rPr>
                <w:rFonts w:asciiTheme="minorHAnsi" w:hAnsiTheme="minorHAnsi" w:cstheme="minorHAnsi"/>
                <w:b/>
                <w:sz w:val="24"/>
              </w:rPr>
              <w:t>Web</w:t>
            </w:r>
            <w:r w:rsidR="00000000" w:rsidRPr="009A74DA">
              <w:rPr>
                <w:rFonts w:asciiTheme="minorHAnsi" w:hAnsiTheme="minorHAnsi" w:cstheme="minorHAnsi"/>
                <w:b/>
                <w:spacing w:val="27"/>
                <w:sz w:val="24"/>
              </w:rPr>
              <w:t xml:space="preserve"> </w:t>
            </w:r>
            <w:r w:rsidR="00000000" w:rsidRPr="009A74DA">
              <w:rPr>
                <w:rFonts w:asciiTheme="minorHAnsi" w:hAnsiTheme="minorHAnsi" w:cstheme="minorHAnsi"/>
                <w:b/>
                <w:sz w:val="24"/>
              </w:rPr>
              <w:t>Sitesi</w:t>
            </w:r>
            <w:r w:rsidR="00000000" w:rsidRPr="009A74DA">
              <w:rPr>
                <w:rFonts w:asciiTheme="minorHAnsi" w:hAnsiTheme="minorHAnsi" w:cstheme="minorHAnsi"/>
                <w:b/>
                <w:spacing w:val="29"/>
                <w:sz w:val="24"/>
              </w:rPr>
              <w:t xml:space="preserve"> </w:t>
            </w:r>
            <w:r w:rsidR="00000000" w:rsidRPr="009A74DA">
              <w:rPr>
                <w:rFonts w:asciiTheme="minorHAnsi" w:hAnsiTheme="minorHAnsi" w:cstheme="minorHAnsi"/>
                <w:b/>
                <w:sz w:val="24"/>
              </w:rPr>
              <w:t>Eksiklerinin</w:t>
            </w:r>
            <w:r w:rsidR="00000000" w:rsidRPr="009A74DA">
              <w:rPr>
                <w:rFonts w:asciiTheme="minorHAnsi" w:hAnsiTheme="minorHAnsi" w:cstheme="minorHAnsi"/>
                <w:b/>
                <w:spacing w:val="28"/>
                <w:sz w:val="24"/>
              </w:rPr>
              <w:t xml:space="preserve"> </w:t>
            </w:r>
            <w:r w:rsidR="00000000"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Güncellenmesi</w:t>
            </w:r>
          </w:p>
        </w:tc>
      </w:tr>
      <w:tr w:rsidR="00D6558A" w:rsidRPr="009A74DA" w14:paraId="51D6D80B" w14:textId="77777777">
        <w:trPr>
          <w:trHeight w:val="498"/>
        </w:trPr>
        <w:tc>
          <w:tcPr>
            <w:tcW w:w="10333" w:type="dxa"/>
            <w:gridSpan w:val="6"/>
            <w:shd w:val="clear" w:color="auto" w:fill="F3F3F3"/>
          </w:tcPr>
          <w:p w14:paraId="00803751" w14:textId="77777777" w:rsidR="00D6558A" w:rsidRPr="009A74DA" w:rsidRDefault="00000000">
            <w:pPr>
              <w:pStyle w:val="TableParagraph"/>
              <w:ind w:left="79" w:right="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Toplantıya</w:t>
            </w:r>
            <w:r w:rsidRPr="009A74DA">
              <w:rPr>
                <w:rFonts w:asciiTheme="minorHAnsi" w:hAnsiTheme="minorHAnsi" w:cstheme="minorHAnsi"/>
                <w:b/>
                <w:spacing w:val="3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Katılanlar</w:t>
            </w:r>
          </w:p>
        </w:tc>
      </w:tr>
      <w:tr w:rsidR="00D6558A" w:rsidRPr="009A74DA" w14:paraId="38227BED" w14:textId="77777777">
        <w:trPr>
          <w:trHeight w:val="499"/>
        </w:trPr>
        <w:tc>
          <w:tcPr>
            <w:tcW w:w="545" w:type="dxa"/>
          </w:tcPr>
          <w:p w14:paraId="3A2B11FD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14:paraId="215DDCBF" w14:textId="77777777" w:rsidR="00D6558A" w:rsidRPr="009A74DA" w:rsidRDefault="00000000">
            <w:pPr>
              <w:pStyle w:val="TableParagraph"/>
              <w:ind w:right="40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Kurum/Unvan</w:t>
            </w:r>
          </w:p>
        </w:tc>
        <w:tc>
          <w:tcPr>
            <w:tcW w:w="2395" w:type="dxa"/>
          </w:tcPr>
          <w:p w14:paraId="28EA49F4" w14:textId="77777777" w:rsidR="00D6558A" w:rsidRPr="009A74DA" w:rsidRDefault="00000000">
            <w:pPr>
              <w:pStyle w:val="TableParagraph"/>
              <w:ind w:left="628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Adı/Soyadı</w:t>
            </w:r>
          </w:p>
        </w:tc>
        <w:tc>
          <w:tcPr>
            <w:tcW w:w="2080" w:type="dxa"/>
            <w:gridSpan w:val="2"/>
          </w:tcPr>
          <w:p w14:paraId="3F23E2D1" w14:textId="77777777" w:rsidR="00D6558A" w:rsidRPr="009A74DA" w:rsidRDefault="00000000">
            <w:pPr>
              <w:pStyle w:val="TableParagraph"/>
              <w:ind w:left="273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Telefon/E-</w:t>
            </w:r>
            <w:r w:rsidRPr="009A74DA">
              <w:rPr>
                <w:rFonts w:asciiTheme="minorHAnsi" w:hAnsiTheme="minorHAnsi" w:cstheme="minorHAnsi"/>
                <w:b/>
                <w:spacing w:val="-4"/>
                <w:sz w:val="24"/>
              </w:rPr>
              <w:t>mail</w:t>
            </w:r>
          </w:p>
        </w:tc>
        <w:tc>
          <w:tcPr>
            <w:tcW w:w="3033" w:type="dxa"/>
          </w:tcPr>
          <w:p w14:paraId="5EC14936" w14:textId="77777777" w:rsidR="00D6558A" w:rsidRPr="009A74DA" w:rsidRDefault="00000000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4"/>
                <w:sz w:val="24"/>
              </w:rPr>
              <w:t>İmza</w:t>
            </w:r>
          </w:p>
        </w:tc>
      </w:tr>
      <w:tr w:rsidR="00D6558A" w:rsidRPr="009A74DA" w14:paraId="7569DED6" w14:textId="77777777">
        <w:trPr>
          <w:trHeight w:val="498"/>
        </w:trPr>
        <w:tc>
          <w:tcPr>
            <w:tcW w:w="545" w:type="dxa"/>
          </w:tcPr>
          <w:p w14:paraId="1DF90EBD" w14:textId="77777777" w:rsidR="00D6558A" w:rsidRPr="009A74DA" w:rsidRDefault="00000000">
            <w:pPr>
              <w:pStyle w:val="TableParagraph"/>
              <w:ind w:left="71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1-</w:t>
            </w:r>
          </w:p>
        </w:tc>
        <w:tc>
          <w:tcPr>
            <w:tcW w:w="2280" w:type="dxa"/>
          </w:tcPr>
          <w:p w14:paraId="76B721C1" w14:textId="77777777" w:rsidR="00D6558A" w:rsidRPr="009A74DA" w:rsidRDefault="00000000">
            <w:pPr>
              <w:pStyle w:val="TableParagraph"/>
              <w:ind w:right="334"/>
              <w:jc w:val="right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395" w:type="dxa"/>
          </w:tcPr>
          <w:p w14:paraId="6A96D2AF" w14:textId="77777777" w:rsidR="00D6558A" w:rsidRPr="009A74DA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080" w:type="dxa"/>
            <w:gridSpan w:val="2"/>
          </w:tcPr>
          <w:p w14:paraId="371D813B" w14:textId="77777777" w:rsidR="00D6558A" w:rsidRPr="009A74DA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3033" w:type="dxa"/>
          </w:tcPr>
          <w:p w14:paraId="01F37F5E" w14:textId="77777777" w:rsidR="00D6558A" w:rsidRPr="009A74DA" w:rsidRDefault="00000000">
            <w:pPr>
              <w:pStyle w:val="TableParagraph"/>
              <w:ind w:left="87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</w:tr>
      <w:tr w:rsidR="00D6558A" w:rsidRPr="009A74DA" w14:paraId="2872754E" w14:textId="77777777">
        <w:trPr>
          <w:trHeight w:val="498"/>
        </w:trPr>
        <w:tc>
          <w:tcPr>
            <w:tcW w:w="545" w:type="dxa"/>
          </w:tcPr>
          <w:p w14:paraId="79969F98" w14:textId="77777777" w:rsidR="00D6558A" w:rsidRPr="009A74DA" w:rsidRDefault="00000000">
            <w:pPr>
              <w:pStyle w:val="TableParagraph"/>
              <w:ind w:left="71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2-</w:t>
            </w:r>
          </w:p>
        </w:tc>
        <w:tc>
          <w:tcPr>
            <w:tcW w:w="2280" w:type="dxa"/>
          </w:tcPr>
          <w:p w14:paraId="227571B2" w14:textId="77777777" w:rsidR="00D6558A" w:rsidRPr="009A74DA" w:rsidRDefault="00000000">
            <w:pPr>
              <w:pStyle w:val="TableParagraph"/>
              <w:ind w:right="334"/>
              <w:jc w:val="right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395" w:type="dxa"/>
          </w:tcPr>
          <w:p w14:paraId="0E978DA9" w14:textId="77777777" w:rsidR="00D6558A" w:rsidRPr="009A74DA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080" w:type="dxa"/>
            <w:gridSpan w:val="2"/>
          </w:tcPr>
          <w:p w14:paraId="6722579F" w14:textId="77777777" w:rsidR="00D6558A" w:rsidRPr="009A74DA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3033" w:type="dxa"/>
          </w:tcPr>
          <w:p w14:paraId="2B8856B0" w14:textId="77777777" w:rsidR="00D6558A" w:rsidRPr="009A74DA" w:rsidRDefault="00000000">
            <w:pPr>
              <w:pStyle w:val="TableParagraph"/>
              <w:ind w:left="87"/>
              <w:rPr>
                <w:rFonts w:asciiTheme="minorHAnsi" w:hAnsiTheme="minorHAnsi" w:cstheme="minorHAnsi"/>
                <w:sz w:val="24"/>
              </w:rPr>
            </w:pPr>
            <w:bookmarkStart w:id="0" w:name="***************"/>
            <w:bookmarkEnd w:id="0"/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</w:tr>
      <w:tr w:rsidR="009A74DA" w:rsidRPr="009A74DA" w14:paraId="112445C8" w14:textId="77777777">
        <w:trPr>
          <w:trHeight w:val="498"/>
        </w:trPr>
        <w:tc>
          <w:tcPr>
            <w:tcW w:w="545" w:type="dxa"/>
          </w:tcPr>
          <w:p w14:paraId="0129DB03" w14:textId="07ECE2DD" w:rsidR="009A74DA" w:rsidRPr="009A74DA" w:rsidRDefault="009A74DA">
            <w:pPr>
              <w:pStyle w:val="TableParagraph"/>
              <w:ind w:left="71"/>
              <w:rPr>
                <w:rFonts w:asciiTheme="minorHAnsi" w:hAnsiTheme="minorHAnsi" w:cstheme="minorHAnsi"/>
                <w:b/>
                <w:spacing w:val="-5"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5"/>
                <w:sz w:val="24"/>
              </w:rPr>
              <w:t>3-</w:t>
            </w:r>
          </w:p>
        </w:tc>
        <w:tc>
          <w:tcPr>
            <w:tcW w:w="2280" w:type="dxa"/>
          </w:tcPr>
          <w:p w14:paraId="3DC3A229" w14:textId="7F25A69B" w:rsidR="009A74DA" w:rsidRPr="009A74DA" w:rsidRDefault="009A74DA">
            <w:pPr>
              <w:pStyle w:val="TableParagraph"/>
              <w:ind w:right="334"/>
              <w:jc w:val="righ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395" w:type="dxa"/>
          </w:tcPr>
          <w:p w14:paraId="1530CED9" w14:textId="62758E94" w:rsidR="009A74DA" w:rsidRPr="009A74DA" w:rsidRDefault="009A74DA">
            <w:pPr>
              <w:pStyle w:val="TableParagraph"/>
              <w:ind w:left="86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2080" w:type="dxa"/>
            <w:gridSpan w:val="2"/>
          </w:tcPr>
          <w:p w14:paraId="0C7C1282" w14:textId="52EBB0C9" w:rsidR="009A74DA" w:rsidRPr="009A74DA" w:rsidRDefault="009A74DA">
            <w:pPr>
              <w:pStyle w:val="TableParagraph"/>
              <w:ind w:left="86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  <w:tc>
          <w:tcPr>
            <w:tcW w:w="3033" w:type="dxa"/>
          </w:tcPr>
          <w:p w14:paraId="0EDEB722" w14:textId="36E9F3E0" w:rsidR="009A74DA" w:rsidRPr="009A74DA" w:rsidRDefault="009A74DA">
            <w:pPr>
              <w:pStyle w:val="TableParagraph"/>
              <w:ind w:left="87"/>
              <w:rPr>
                <w:rFonts w:asciiTheme="minorHAnsi" w:hAnsiTheme="minorHAnsi" w:cstheme="minorHAnsi"/>
                <w:spacing w:val="-2"/>
                <w:sz w:val="24"/>
              </w:rPr>
            </w:pP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***************</w:t>
            </w:r>
          </w:p>
        </w:tc>
      </w:tr>
    </w:tbl>
    <w:p w14:paraId="4A0B033B" w14:textId="77777777" w:rsidR="00D6558A" w:rsidRPr="009A74DA" w:rsidRDefault="00D6558A">
      <w:pPr>
        <w:spacing w:before="71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8229"/>
      </w:tblGrid>
      <w:tr w:rsidR="00D6558A" w:rsidRPr="009A74DA" w14:paraId="5D9D65FC" w14:textId="77777777">
        <w:trPr>
          <w:trHeight w:val="366"/>
        </w:trPr>
        <w:tc>
          <w:tcPr>
            <w:tcW w:w="2191" w:type="dxa"/>
          </w:tcPr>
          <w:p w14:paraId="2387DCBB" w14:textId="77777777" w:rsidR="00D6558A" w:rsidRPr="009A74DA" w:rsidRDefault="00000000">
            <w:pPr>
              <w:pStyle w:val="TableParagraph"/>
              <w:spacing w:before="37"/>
              <w:ind w:left="6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1.Gündem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Başlığı</w:t>
            </w:r>
          </w:p>
        </w:tc>
        <w:tc>
          <w:tcPr>
            <w:tcW w:w="8229" w:type="dxa"/>
          </w:tcPr>
          <w:p w14:paraId="2E2BB3CC" w14:textId="77777777" w:rsidR="00D6558A" w:rsidRPr="009A74DA" w:rsidRDefault="00000000">
            <w:pPr>
              <w:pStyle w:val="TableParagraph"/>
              <w:spacing w:before="37"/>
              <w:ind w:left="17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Toplumsal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Katkı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Formlarının</w:t>
            </w:r>
            <w:r w:rsidRPr="009A74DA">
              <w:rPr>
                <w:rFonts w:asciiTheme="minorHAnsi" w:hAnsiTheme="minorHAnsi" w:cstheme="minorHAnsi"/>
                <w:b/>
                <w:spacing w:val="31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Gözden</w:t>
            </w:r>
            <w:r w:rsidRPr="009A74DA">
              <w:rPr>
                <w:rFonts w:asciiTheme="minorHAnsi" w:hAnsiTheme="minorHAnsi" w:cstheme="minorHAnsi"/>
                <w:b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Geçirilmesi</w:t>
            </w:r>
          </w:p>
        </w:tc>
      </w:tr>
      <w:tr w:rsidR="00D6558A" w:rsidRPr="009A74DA" w14:paraId="13C51F45" w14:textId="77777777">
        <w:trPr>
          <w:trHeight w:val="369"/>
        </w:trPr>
        <w:tc>
          <w:tcPr>
            <w:tcW w:w="2191" w:type="dxa"/>
            <w:shd w:val="clear" w:color="auto" w:fill="F3F3F3"/>
          </w:tcPr>
          <w:p w14:paraId="7A5E5C52" w14:textId="77777777" w:rsidR="00D6558A" w:rsidRPr="009A74DA" w:rsidRDefault="00000000">
            <w:pPr>
              <w:pStyle w:val="TableParagraph"/>
              <w:spacing w:before="37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Tartışmalar</w:t>
            </w:r>
          </w:p>
        </w:tc>
        <w:tc>
          <w:tcPr>
            <w:tcW w:w="8229" w:type="dxa"/>
          </w:tcPr>
          <w:p w14:paraId="1108A596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D6558A" w:rsidRPr="009A74DA" w14:paraId="0F989D29" w14:textId="77777777">
        <w:trPr>
          <w:trHeight w:val="1958"/>
        </w:trPr>
        <w:tc>
          <w:tcPr>
            <w:tcW w:w="10420" w:type="dxa"/>
            <w:gridSpan w:val="2"/>
          </w:tcPr>
          <w:p w14:paraId="0C4D6140" w14:textId="77777777" w:rsidR="00D6558A" w:rsidRPr="009A74DA" w:rsidRDefault="00000000" w:rsidP="009A74DA">
            <w:pPr>
              <w:pStyle w:val="TableParagraph"/>
              <w:spacing w:before="6"/>
              <w:ind w:left="86" w:right="104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Toplantıda, MATUKAM birimlerinin yürüttüğü toplumsal katkı faaliyetlerinin mevcut formlar</w:t>
            </w:r>
            <w:r w:rsidRPr="009A74DA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aracılığıyla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düzenli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biçimde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raporlanmasına rağmen,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bazı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alanlarda bilgi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eksiklikleri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format farklılıkları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bulunduğu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belirtilmiştir.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Katkı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faaliyetlerinin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ölçülebilir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göstergelerle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izlenebilmesi, etkinlik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sonuçlarının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topluma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yansımasının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daha net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ortaya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konulabilmesi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raporların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kurumsal standartlara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uygun</w:t>
            </w:r>
            <w:r w:rsidRPr="009A74DA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hâle</w:t>
            </w:r>
            <w:r w:rsidRPr="009A74DA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getirilmesi</w:t>
            </w:r>
            <w:r w:rsidRPr="009A74DA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gerektiği</w:t>
            </w:r>
            <w:r w:rsidRPr="009A74DA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vurgulanmıştır.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Ayrıca,</w:t>
            </w:r>
            <w:r w:rsidRPr="009A74DA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formlarda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yer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alan</w:t>
            </w:r>
            <w:r w:rsidRPr="009A74DA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değerlendirme alanlarının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sadeleştirilmesi,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etkinlik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türlerine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göre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proofErr w:type="spellStart"/>
            <w:r w:rsidRPr="009A74DA">
              <w:rPr>
                <w:rFonts w:asciiTheme="minorHAnsi" w:hAnsiTheme="minorHAnsi" w:cstheme="minorHAnsi"/>
                <w:sz w:val="24"/>
              </w:rPr>
              <w:t>kategorilendirme</w:t>
            </w:r>
            <w:proofErr w:type="spellEnd"/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yapılması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dijital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ortamda doldurulabilecek bir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yapısına geçilmesi önerilmiştir.</w:t>
            </w:r>
          </w:p>
        </w:tc>
      </w:tr>
      <w:tr w:rsidR="00D6558A" w:rsidRPr="009A74DA" w14:paraId="13C0CC4D" w14:textId="77777777">
        <w:trPr>
          <w:trHeight w:val="369"/>
        </w:trPr>
        <w:tc>
          <w:tcPr>
            <w:tcW w:w="2191" w:type="dxa"/>
            <w:shd w:val="clear" w:color="auto" w:fill="F3F3F3"/>
          </w:tcPr>
          <w:p w14:paraId="6CD1D741" w14:textId="77777777" w:rsidR="00D6558A" w:rsidRPr="009A74DA" w:rsidRDefault="00000000">
            <w:pPr>
              <w:pStyle w:val="TableParagraph"/>
              <w:spacing w:before="37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Kararlar</w:t>
            </w:r>
          </w:p>
        </w:tc>
        <w:tc>
          <w:tcPr>
            <w:tcW w:w="8229" w:type="dxa"/>
          </w:tcPr>
          <w:p w14:paraId="493BBCA4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D6558A" w:rsidRPr="009A74DA" w14:paraId="1C2F5D56" w14:textId="77777777">
        <w:trPr>
          <w:trHeight w:val="1492"/>
        </w:trPr>
        <w:tc>
          <w:tcPr>
            <w:tcW w:w="10420" w:type="dxa"/>
            <w:gridSpan w:val="2"/>
          </w:tcPr>
          <w:p w14:paraId="666A6EF3" w14:textId="77777777" w:rsidR="00D6558A" w:rsidRPr="009A74DA" w:rsidRDefault="00000000" w:rsidP="009A74DA">
            <w:pPr>
              <w:pStyle w:val="TableParagraph"/>
              <w:spacing w:before="13"/>
              <w:ind w:left="86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Toplumsal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Katkı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Formlarının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güncellenmesine,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içerik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format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açısından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standartlaştırılmasına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oy birliğiyle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karar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verilmiştir.</w:t>
            </w:r>
            <w:r w:rsidRPr="009A74DA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Bu</w:t>
            </w:r>
            <w:r w:rsidRPr="009A74DA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kapsamda,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her</w:t>
            </w:r>
            <w:r w:rsidRPr="009A74DA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bölümün</w:t>
            </w:r>
            <w:r w:rsidRPr="009A74DA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yürüttüğü</w:t>
            </w:r>
            <w:r w:rsidRPr="009A74DA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toplumsal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katkı</w:t>
            </w:r>
            <w:r w:rsidRPr="009A74DA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faaliyetlerine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ilişkin mevcut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formlarını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bir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sonraki toplantıya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kadar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gözden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geçirerek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Kalite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 xml:space="preserve">Komisyonu’na iletmesi </w:t>
            </w: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kararlaştırılmıştır.</w:t>
            </w:r>
          </w:p>
        </w:tc>
      </w:tr>
    </w:tbl>
    <w:p w14:paraId="601C65C9" w14:textId="77777777" w:rsidR="00D6558A" w:rsidRPr="009A74DA" w:rsidRDefault="00D6558A">
      <w:pPr>
        <w:pStyle w:val="TableParagraph"/>
        <w:rPr>
          <w:rFonts w:asciiTheme="minorHAnsi" w:hAnsiTheme="minorHAnsi" w:cstheme="minorHAnsi"/>
          <w:sz w:val="24"/>
        </w:rPr>
        <w:sectPr w:rsidR="00D6558A" w:rsidRPr="009A74DA">
          <w:headerReference w:type="default" r:id="rId6"/>
          <w:footerReference w:type="default" r:id="rId7"/>
          <w:type w:val="continuous"/>
          <w:pgSz w:w="11910" w:h="16840"/>
          <w:pgMar w:top="2220" w:right="566" w:bottom="1140" w:left="708" w:header="758" w:footer="950" w:gutter="0"/>
          <w:pgNumType w:start="1"/>
          <w:cols w:space="708"/>
        </w:sectPr>
      </w:pPr>
    </w:p>
    <w:p w14:paraId="3C79BD0A" w14:textId="77777777" w:rsidR="00D6558A" w:rsidRPr="009A74DA" w:rsidRDefault="00D6558A">
      <w:pPr>
        <w:spacing w:before="6"/>
        <w:rPr>
          <w:rFonts w:asciiTheme="minorHAnsi" w:hAnsiTheme="minorHAnsi" w:cstheme="minorHAnsi"/>
          <w:sz w:val="8"/>
        </w:rPr>
      </w:pPr>
    </w:p>
    <w:p w14:paraId="7BA15ECD" w14:textId="77777777" w:rsidR="00D6558A" w:rsidRPr="009A74DA" w:rsidRDefault="00D6558A">
      <w:pPr>
        <w:spacing w:before="64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8071"/>
      </w:tblGrid>
      <w:tr w:rsidR="00D6558A" w:rsidRPr="009A74DA" w14:paraId="284FEB6D" w14:textId="77777777">
        <w:trPr>
          <w:trHeight w:val="362"/>
        </w:trPr>
        <w:tc>
          <w:tcPr>
            <w:tcW w:w="2304" w:type="dxa"/>
          </w:tcPr>
          <w:p w14:paraId="78BECBA4" w14:textId="77777777" w:rsidR="00D6558A" w:rsidRPr="009A74DA" w:rsidRDefault="00000000" w:rsidP="009A74DA">
            <w:pPr>
              <w:pStyle w:val="TableParagraph"/>
              <w:spacing w:before="33"/>
              <w:ind w:left="6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2.Gündem</w:t>
            </w:r>
            <w:r w:rsidRPr="009A74DA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Başlığı</w:t>
            </w:r>
          </w:p>
        </w:tc>
        <w:tc>
          <w:tcPr>
            <w:tcW w:w="8071" w:type="dxa"/>
          </w:tcPr>
          <w:p w14:paraId="4A974571" w14:textId="77777777" w:rsidR="00D6558A" w:rsidRPr="009A74DA" w:rsidRDefault="00000000" w:rsidP="009A74DA">
            <w:pPr>
              <w:pStyle w:val="TableParagraph"/>
              <w:spacing w:before="33"/>
              <w:ind w:left="17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9A74DA">
              <w:rPr>
                <w:rFonts w:asciiTheme="minorHAnsi" w:hAnsiTheme="minorHAnsi" w:cstheme="minorHAnsi"/>
                <w:b/>
                <w:sz w:val="24"/>
              </w:rPr>
              <w:t>Kys</w:t>
            </w:r>
            <w:proofErr w:type="spellEnd"/>
            <w:r w:rsidRPr="009A74DA">
              <w:rPr>
                <w:rFonts w:asciiTheme="minorHAnsi" w:hAnsiTheme="minorHAnsi" w:cstheme="minorHAnsi"/>
                <w:b/>
                <w:spacing w:val="28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Çalışma</w:t>
            </w:r>
            <w:r w:rsidRPr="009A74DA">
              <w:rPr>
                <w:rFonts w:asciiTheme="minorHAnsi" w:hAnsiTheme="minorHAnsi" w:cstheme="minorHAnsi"/>
                <w:b/>
                <w:spacing w:val="2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Takvimi</w:t>
            </w:r>
            <w:r w:rsidRPr="009A74DA">
              <w:rPr>
                <w:rFonts w:asciiTheme="minorHAnsi" w:hAnsiTheme="minorHAnsi" w:cstheme="minorHAnsi"/>
                <w:b/>
                <w:spacing w:val="2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Gündeminin</w:t>
            </w:r>
            <w:r w:rsidRPr="009A74DA">
              <w:rPr>
                <w:rFonts w:asciiTheme="minorHAnsi" w:hAnsiTheme="minorHAnsi" w:cstheme="minorHAnsi"/>
                <w:b/>
                <w:spacing w:val="2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z w:val="24"/>
              </w:rPr>
              <w:t>Gözden</w:t>
            </w:r>
            <w:r w:rsidRPr="009A74DA">
              <w:rPr>
                <w:rFonts w:asciiTheme="minorHAnsi" w:hAnsiTheme="minorHAnsi" w:cstheme="minorHAnsi"/>
                <w:b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Geçirilmesi</w:t>
            </w:r>
          </w:p>
        </w:tc>
      </w:tr>
      <w:tr w:rsidR="00D6558A" w:rsidRPr="009A74DA" w14:paraId="4CA3EC80" w14:textId="77777777">
        <w:trPr>
          <w:trHeight w:val="359"/>
        </w:trPr>
        <w:tc>
          <w:tcPr>
            <w:tcW w:w="2304" w:type="dxa"/>
            <w:shd w:val="clear" w:color="auto" w:fill="F3F3F3"/>
          </w:tcPr>
          <w:p w14:paraId="1D07733D" w14:textId="77777777" w:rsidR="00D6558A" w:rsidRPr="009A74DA" w:rsidRDefault="00000000" w:rsidP="009A74DA">
            <w:pPr>
              <w:pStyle w:val="TableParagraph"/>
              <w:spacing w:before="33"/>
              <w:ind w:left="86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Tartışmalar</w:t>
            </w:r>
          </w:p>
        </w:tc>
        <w:tc>
          <w:tcPr>
            <w:tcW w:w="8071" w:type="dxa"/>
          </w:tcPr>
          <w:p w14:paraId="41DCBF4E" w14:textId="77777777" w:rsidR="00D6558A" w:rsidRPr="009A74DA" w:rsidRDefault="00D6558A" w:rsidP="009A74DA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6558A" w:rsidRPr="009A74DA" w14:paraId="611433A7" w14:textId="77777777">
        <w:trPr>
          <w:trHeight w:val="1495"/>
        </w:trPr>
        <w:tc>
          <w:tcPr>
            <w:tcW w:w="10375" w:type="dxa"/>
            <w:gridSpan w:val="2"/>
          </w:tcPr>
          <w:p w14:paraId="7DBD4530" w14:textId="40120F02" w:rsidR="00D6558A" w:rsidRPr="009A74DA" w:rsidRDefault="00000000" w:rsidP="009A74DA">
            <w:pPr>
              <w:pStyle w:val="TableParagraph"/>
              <w:spacing w:before="13"/>
              <w:ind w:left="86" w:right="172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Toplantıda, mevcut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KYS Çalışma Takvimi’nin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dönemsel faaliyetlerle</w:t>
            </w:r>
            <w:r w:rsidRPr="009A74DA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kurumsal</w:t>
            </w:r>
            <w:r w:rsidRPr="009A74DA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takvimle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uyumunun değerlendirilmesi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yapılmıştır.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Bazı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süreçlerin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tarihleri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ile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MERKEZ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içi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etkinliklerin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çakıştığı,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bu nedenle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raporlama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belge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teslim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tarihlerinde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revizyon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ihtiyacı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olduğu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belirtilmiştir.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Ayrıca,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kalite süreçlerinin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daha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etkin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yürütülmesi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amacıyla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birim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sorumlularının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görev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dağılımlarının</w:t>
            </w:r>
            <w:r w:rsidR="009A74DA" w:rsidRPr="009A74DA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netleştirilmesi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takvimin</w:t>
            </w:r>
            <w:r w:rsidRPr="009A74DA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dijital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ortamda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tüm</w:t>
            </w:r>
            <w:r w:rsidRPr="009A74DA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paydaşlara</w:t>
            </w:r>
            <w:r w:rsidRPr="009A74DA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erişilebilir</w:t>
            </w:r>
            <w:r w:rsidRPr="009A74DA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hâle</w:t>
            </w:r>
            <w:r w:rsidRPr="009A74DA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getirilmesi</w:t>
            </w:r>
            <w:r w:rsidRPr="009A74DA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önerilmiştir.</w:t>
            </w:r>
          </w:p>
        </w:tc>
      </w:tr>
      <w:tr w:rsidR="00D6558A" w:rsidRPr="009A74DA" w14:paraId="07766A25" w14:textId="77777777">
        <w:trPr>
          <w:trHeight w:val="359"/>
        </w:trPr>
        <w:tc>
          <w:tcPr>
            <w:tcW w:w="2304" w:type="dxa"/>
            <w:shd w:val="clear" w:color="auto" w:fill="F3F3F3"/>
          </w:tcPr>
          <w:p w14:paraId="5F0E7930" w14:textId="77777777" w:rsidR="00D6558A" w:rsidRPr="009A74DA" w:rsidRDefault="00000000">
            <w:pPr>
              <w:pStyle w:val="TableParagraph"/>
              <w:spacing w:before="33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Kararlar</w:t>
            </w:r>
          </w:p>
        </w:tc>
        <w:tc>
          <w:tcPr>
            <w:tcW w:w="8071" w:type="dxa"/>
          </w:tcPr>
          <w:p w14:paraId="494C1961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D6558A" w:rsidRPr="009A74DA" w14:paraId="0C56EE48" w14:textId="77777777">
        <w:trPr>
          <w:trHeight w:val="1437"/>
        </w:trPr>
        <w:tc>
          <w:tcPr>
            <w:tcW w:w="10375" w:type="dxa"/>
            <w:gridSpan w:val="2"/>
          </w:tcPr>
          <w:p w14:paraId="64D2C0FD" w14:textId="77777777" w:rsidR="00D6558A" w:rsidRPr="009A74DA" w:rsidRDefault="00D6558A">
            <w:pPr>
              <w:pStyle w:val="TableParagraph"/>
              <w:spacing w:before="150"/>
              <w:rPr>
                <w:rFonts w:asciiTheme="minorHAnsi" w:hAnsiTheme="minorHAnsi" w:cstheme="minorHAnsi"/>
                <w:sz w:val="24"/>
              </w:rPr>
            </w:pPr>
          </w:p>
          <w:p w14:paraId="0442A8EB" w14:textId="77777777" w:rsidR="00D6558A" w:rsidRPr="009A74DA" w:rsidRDefault="00000000" w:rsidP="009A74DA">
            <w:pPr>
              <w:pStyle w:val="TableParagraph"/>
              <w:spacing w:before="0"/>
              <w:ind w:left="86" w:right="380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KYS Çalışma Takvimi’nin</w:t>
            </w:r>
            <w:r w:rsidRPr="009A74DA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güncellenmesine ve</w:t>
            </w:r>
            <w:r w:rsidRPr="009A74DA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kurumsal takvimle uyumlu hâle getirilmesine oy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birliğiyle karar verilmiştir.</w:t>
            </w:r>
          </w:p>
        </w:tc>
      </w:tr>
      <w:tr w:rsidR="00D6558A" w:rsidRPr="009A74DA" w14:paraId="598A8B03" w14:textId="77777777">
        <w:trPr>
          <w:trHeight w:val="362"/>
        </w:trPr>
        <w:tc>
          <w:tcPr>
            <w:tcW w:w="2304" w:type="dxa"/>
          </w:tcPr>
          <w:p w14:paraId="2C7707C9" w14:textId="77777777" w:rsidR="00D6558A" w:rsidRPr="009A74DA" w:rsidRDefault="00000000">
            <w:pPr>
              <w:pStyle w:val="TableParagraph"/>
              <w:spacing w:before="35"/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z w:val="24"/>
              </w:rPr>
              <w:t>3.Gündem</w:t>
            </w:r>
            <w:r w:rsidRPr="009A74DA">
              <w:rPr>
                <w:rFonts w:asciiTheme="minorHAnsi" w:hAnsiTheme="minorHAnsi" w:cstheme="minorHAnsi"/>
                <w:b/>
                <w:spacing w:val="3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Başlığı</w:t>
            </w:r>
          </w:p>
        </w:tc>
        <w:tc>
          <w:tcPr>
            <w:tcW w:w="8071" w:type="dxa"/>
          </w:tcPr>
          <w:p w14:paraId="6D726B48" w14:textId="77777777" w:rsidR="00D6558A" w:rsidRPr="009A74DA" w:rsidRDefault="00000000" w:rsidP="009A74DA">
            <w:pPr>
              <w:pStyle w:val="TableParagraph"/>
              <w:spacing w:before="35"/>
              <w:ind w:left="172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Web</w:t>
            </w:r>
            <w:r w:rsidRPr="009A74DA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Sitesi</w:t>
            </w:r>
            <w:r w:rsidRPr="009A74DA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Eksiklerinin</w:t>
            </w:r>
            <w:r w:rsidRPr="009A74DA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Güncellenmesi</w:t>
            </w:r>
          </w:p>
        </w:tc>
      </w:tr>
      <w:tr w:rsidR="00D6558A" w:rsidRPr="009A74DA" w14:paraId="39BCD97D" w14:textId="77777777">
        <w:trPr>
          <w:trHeight w:val="2236"/>
        </w:trPr>
        <w:tc>
          <w:tcPr>
            <w:tcW w:w="2304" w:type="dxa"/>
            <w:shd w:val="clear" w:color="auto" w:fill="F3F3F3"/>
          </w:tcPr>
          <w:p w14:paraId="3303D49F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</w:rPr>
            </w:pPr>
          </w:p>
          <w:p w14:paraId="3500AC22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</w:rPr>
            </w:pPr>
          </w:p>
          <w:p w14:paraId="75D85C0E" w14:textId="77777777" w:rsidR="00D6558A" w:rsidRPr="009A74DA" w:rsidRDefault="00D6558A">
            <w:pPr>
              <w:pStyle w:val="TableParagraph"/>
              <w:spacing w:before="143"/>
              <w:rPr>
                <w:rFonts w:asciiTheme="minorHAnsi" w:hAnsiTheme="minorHAnsi" w:cstheme="minorHAnsi"/>
                <w:sz w:val="24"/>
              </w:rPr>
            </w:pPr>
          </w:p>
          <w:p w14:paraId="08507EC6" w14:textId="77777777" w:rsidR="00D6558A" w:rsidRPr="009A74DA" w:rsidRDefault="00000000">
            <w:pPr>
              <w:pStyle w:val="TableParagraph"/>
              <w:spacing w:before="0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Tartışmalar</w:t>
            </w:r>
          </w:p>
        </w:tc>
        <w:tc>
          <w:tcPr>
            <w:tcW w:w="8071" w:type="dxa"/>
          </w:tcPr>
          <w:p w14:paraId="131C24CF" w14:textId="77777777" w:rsidR="00D6558A" w:rsidRPr="009A74DA" w:rsidRDefault="00000000" w:rsidP="009A74DA">
            <w:pPr>
              <w:pStyle w:val="TableParagraph"/>
              <w:spacing w:before="6"/>
              <w:ind w:left="86" w:right="108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Toplantıda,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merkez</w:t>
            </w:r>
            <w:r w:rsidRPr="009A74D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web</w:t>
            </w:r>
            <w:r w:rsidRPr="009A74D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sitesinde</w:t>
            </w:r>
            <w:r w:rsidRPr="009A74D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yer</w:t>
            </w:r>
            <w:r w:rsidRPr="009A74DA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alan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bazı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içeriklerin</w:t>
            </w:r>
            <w:r w:rsidRPr="009A74D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güncelliğini</w:t>
            </w:r>
            <w:r w:rsidRPr="009A74D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yitirdiği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 xml:space="preserve">ve bazı sayfalarda eksik bilgi veya bağlantıların bulunduğu belirtilmiştir. Özellikle akademik personel bilgileri, ders içerikleri, toplumsal katkı faaliyetleri ve kalite süreçlerine ilişkin </w:t>
            </w:r>
            <w:proofErr w:type="gramStart"/>
            <w:r w:rsidRPr="009A74DA">
              <w:rPr>
                <w:rFonts w:asciiTheme="minorHAnsi" w:hAnsiTheme="minorHAnsi" w:cstheme="minorHAnsi"/>
                <w:sz w:val="24"/>
              </w:rPr>
              <w:t>dokümanların</w:t>
            </w:r>
            <w:proofErr w:type="gramEnd"/>
            <w:r w:rsidRPr="009A74DA">
              <w:rPr>
                <w:rFonts w:asciiTheme="minorHAnsi" w:hAnsiTheme="minorHAnsi" w:cstheme="minorHAnsi"/>
                <w:sz w:val="24"/>
              </w:rPr>
              <w:t xml:space="preserve"> güncellenmesi gerektiği vurgulanmıştır. Web sitesinin hem iç hem de dış paydaşlar için güvenilir ve erişilebilir bir bilgi</w:t>
            </w:r>
            <w:r w:rsidRPr="009A74D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 xml:space="preserve">kaynağı olmasının önemine değinilmiştir. Ayrıca, web güncellemelerinin düzenli aralıklarla denetlenmesi ve birim temsilcileri tarafından kontrol edilmesi </w:t>
            </w:r>
            <w:r w:rsidRPr="009A74DA">
              <w:rPr>
                <w:rFonts w:asciiTheme="minorHAnsi" w:hAnsiTheme="minorHAnsi" w:cstheme="minorHAnsi"/>
                <w:spacing w:val="-2"/>
                <w:sz w:val="24"/>
              </w:rPr>
              <w:t>önerilmiştir.</w:t>
            </w:r>
          </w:p>
        </w:tc>
      </w:tr>
      <w:tr w:rsidR="00D6558A" w:rsidRPr="009A74DA" w14:paraId="5E592E51" w14:textId="77777777">
        <w:trPr>
          <w:trHeight w:val="1682"/>
        </w:trPr>
        <w:tc>
          <w:tcPr>
            <w:tcW w:w="2304" w:type="dxa"/>
            <w:shd w:val="clear" w:color="auto" w:fill="F3F3F3"/>
          </w:tcPr>
          <w:p w14:paraId="1CF06468" w14:textId="77777777" w:rsidR="00D6558A" w:rsidRPr="009A74DA" w:rsidRDefault="00D6558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</w:rPr>
            </w:pPr>
          </w:p>
          <w:p w14:paraId="4D48B502" w14:textId="77777777" w:rsidR="00D6558A" w:rsidRPr="009A74DA" w:rsidRDefault="00D6558A">
            <w:pPr>
              <w:pStyle w:val="TableParagraph"/>
              <w:spacing w:before="143"/>
              <w:rPr>
                <w:rFonts w:asciiTheme="minorHAnsi" w:hAnsiTheme="minorHAnsi" w:cstheme="minorHAnsi"/>
                <w:sz w:val="24"/>
              </w:rPr>
            </w:pPr>
          </w:p>
          <w:p w14:paraId="7954F5A6" w14:textId="77777777" w:rsidR="00D6558A" w:rsidRPr="009A74DA" w:rsidRDefault="00000000">
            <w:pPr>
              <w:pStyle w:val="TableParagraph"/>
              <w:spacing w:before="0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A74DA">
              <w:rPr>
                <w:rFonts w:asciiTheme="minorHAnsi" w:hAnsiTheme="minorHAnsi" w:cstheme="minorHAnsi"/>
                <w:b/>
                <w:spacing w:val="-2"/>
                <w:sz w:val="24"/>
              </w:rPr>
              <w:t>Kararlar</w:t>
            </w:r>
          </w:p>
        </w:tc>
        <w:tc>
          <w:tcPr>
            <w:tcW w:w="8071" w:type="dxa"/>
          </w:tcPr>
          <w:p w14:paraId="4B60DF09" w14:textId="02666CBE" w:rsidR="00D6558A" w:rsidRPr="009A74DA" w:rsidRDefault="00000000" w:rsidP="009A74DA">
            <w:pPr>
              <w:pStyle w:val="TableParagraph"/>
              <w:spacing w:before="6"/>
              <w:ind w:left="86"/>
              <w:jc w:val="both"/>
              <w:rPr>
                <w:rFonts w:asciiTheme="minorHAnsi" w:hAnsiTheme="minorHAnsi" w:cstheme="minorHAnsi"/>
                <w:sz w:val="24"/>
              </w:rPr>
            </w:pPr>
            <w:r w:rsidRPr="009A74DA">
              <w:rPr>
                <w:rFonts w:asciiTheme="minorHAnsi" w:hAnsiTheme="minorHAnsi" w:cstheme="minorHAnsi"/>
                <w:sz w:val="24"/>
              </w:rPr>
              <w:t>MATUKAM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web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sitesindeki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eksik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ve</w:t>
            </w:r>
            <w:r w:rsidRPr="009A74D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güncelliğini</w:t>
            </w:r>
            <w:r w:rsidRPr="009A74D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yitirmiş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>bilgilerin</w:t>
            </w:r>
            <w:r w:rsidRPr="009A74DA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A74DA">
              <w:rPr>
                <w:rFonts w:asciiTheme="minorHAnsi" w:hAnsiTheme="minorHAnsi" w:cstheme="minorHAnsi"/>
                <w:sz w:val="24"/>
              </w:rPr>
              <w:t xml:space="preserve">ivedilikle gözden geçirilmesine ve güncellenmesine oy birliğiyle karar verilmiştir. Her bölüm, kendi sayfasındaki içerikleri bir hafta içinde kontrol ederek gerekli düzeltmeleri MATUKAM Web </w:t>
            </w:r>
            <w:r w:rsidR="009A74DA">
              <w:rPr>
                <w:rFonts w:asciiTheme="minorHAnsi" w:hAnsiTheme="minorHAnsi" w:cstheme="minorHAnsi"/>
                <w:sz w:val="24"/>
              </w:rPr>
              <w:t>s</w:t>
            </w:r>
            <w:r w:rsidRPr="009A74DA">
              <w:rPr>
                <w:rFonts w:asciiTheme="minorHAnsi" w:hAnsiTheme="minorHAnsi" w:cstheme="minorHAnsi"/>
                <w:sz w:val="24"/>
              </w:rPr>
              <w:t>orumlusuna iletecektir. Güncellemelerin tamamlanmasının ardından site yeniden değerlendirilerek kalite standartlarına uygunluk açısından kontrol edilecektir.</w:t>
            </w:r>
          </w:p>
        </w:tc>
      </w:tr>
    </w:tbl>
    <w:p w14:paraId="51582646" w14:textId="77777777" w:rsidR="00DD3364" w:rsidRPr="009A74DA" w:rsidRDefault="00DD3364">
      <w:pPr>
        <w:rPr>
          <w:rFonts w:asciiTheme="minorHAnsi" w:hAnsiTheme="minorHAnsi" w:cstheme="minorHAnsi"/>
        </w:rPr>
      </w:pPr>
    </w:p>
    <w:sectPr w:rsidR="00DD3364" w:rsidRPr="009A74DA">
      <w:headerReference w:type="default" r:id="rId8"/>
      <w:footerReference w:type="default" r:id="rId9"/>
      <w:pgSz w:w="11910" w:h="16840"/>
      <w:pgMar w:top="2220" w:right="566" w:bottom="1140" w:left="708" w:header="758" w:footer="9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0F7B" w14:textId="77777777" w:rsidR="00DD3364" w:rsidRDefault="00DD3364">
      <w:r>
        <w:separator/>
      </w:r>
    </w:p>
  </w:endnote>
  <w:endnote w:type="continuationSeparator" w:id="0">
    <w:p w14:paraId="3835433F" w14:textId="77777777" w:rsidR="00DD3364" w:rsidRDefault="00DD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52D9" w14:textId="77777777" w:rsidR="00D6558A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315029C7" wp14:editId="6B5F933A">
              <wp:simplePos x="0" y="0"/>
              <wp:positionH relativeFrom="page">
                <wp:posOffset>886460</wp:posOffset>
              </wp:positionH>
              <wp:positionV relativeFrom="page">
                <wp:posOffset>9949306</wp:posOffset>
              </wp:positionV>
              <wp:extent cx="272669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6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D8ED0" w14:textId="77777777" w:rsidR="00D6558A" w:rsidRDefault="00000000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01/09/2020;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029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8pt;margin-top:783.4pt;width:214.7pt;height:10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" filled="f" stroked="f">
              <v:textbox inset="0,0,0,0">
                <w:txbxContent>
                  <w:p w14:paraId="5F2D8ED0" w14:textId="77777777" w:rsidR="00D6558A" w:rsidRDefault="00000000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01/09/2020;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84FD" w14:textId="77777777" w:rsidR="00D6558A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C4E3B45" wp14:editId="504487A1">
              <wp:simplePos x="0" y="0"/>
              <wp:positionH relativeFrom="page">
                <wp:posOffset>886460</wp:posOffset>
              </wp:positionH>
              <wp:positionV relativeFrom="page">
                <wp:posOffset>9949306</wp:posOffset>
              </wp:positionV>
              <wp:extent cx="2726690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66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181BA" w14:textId="77777777" w:rsidR="00D6558A" w:rsidRDefault="00000000">
                          <w:pPr>
                            <w:pStyle w:val="GvdeMetni"/>
                            <w:spacing w:line="184" w:lineRule="exact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FR-0134;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01/09/2020;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E3B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9.8pt;margin-top:783.4pt;width:214.7pt;height:10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" filled="f" stroked="f">
              <v:textbox inset="0,0,0,0">
                <w:txbxContent>
                  <w:p w14:paraId="6EE181BA" w14:textId="77777777" w:rsidR="00D6558A" w:rsidRDefault="00000000">
                    <w:pPr>
                      <w:pStyle w:val="GvdeMetni"/>
                      <w:spacing w:line="184" w:lineRule="exact"/>
                      <w:ind w:left="20"/>
                    </w:pPr>
                    <w:r>
                      <w:t>(Form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FR-0134;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01/09/2020;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3BDB" w14:textId="77777777" w:rsidR="00DD3364" w:rsidRDefault="00DD3364">
      <w:r>
        <w:separator/>
      </w:r>
    </w:p>
  </w:footnote>
  <w:footnote w:type="continuationSeparator" w:id="0">
    <w:p w14:paraId="0CE3A283" w14:textId="77777777" w:rsidR="00DD3364" w:rsidRDefault="00DD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351F" w14:textId="77777777" w:rsidR="00D6558A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CAE241A" wp14:editId="1FABED10">
              <wp:simplePos x="0" y="0"/>
              <wp:positionH relativeFrom="page">
                <wp:posOffset>569969</wp:posOffset>
              </wp:positionH>
              <wp:positionV relativeFrom="page">
                <wp:posOffset>478529</wp:posOffset>
              </wp:positionV>
              <wp:extent cx="6654165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16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4819"/>
                            <w:gridCol w:w="1560"/>
                            <w:gridCol w:w="1843"/>
                          </w:tblGrid>
                          <w:tr w:rsidR="00D6558A" w14:paraId="7504440F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 w:val="restart"/>
                              </w:tcPr>
                              <w:p w14:paraId="701402DA" w14:textId="77777777" w:rsidR="00D6558A" w:rsidRDefault="00D6558A">
                                <w:pPr>
                                  <w:pStyle w:val="TableParagraph"/>
                                  <w:spacing w:before="0"/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 w:val="restart"/>
                              </w:tcPr>
                              <w:p w14:paraId="4ABE5D74" w14:textId="77777777" w:rsidR="00D6558A" w:rsidRDefault="00D6558A">
                                <w:pPr>
                                  <w:pStyle w:val="TableParagraph"/>
                                  <w:spacing w:before="240"/>
                                  <w:rPr>
                                    <w:sz w:val="28"/>
                                  </w:rPr>
                                </w:pPr>
                              </w:p>
                              <w:p w14:paraId="04141984" w14:textId="77777777" w:rsidR="00D6558A" w:rsidRDefault="00000000">
                                <w:pPr>
                                  <w:pStyle w:val="TableParagraph"/>
                                  <w:spacing w:before="0"/>
                                  <w:ind w:left="441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TOPLANTI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TUTANAK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12237F6C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76DC1AFD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FR-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>0134</w:t>
                                </w:r>
                              </w:p>
                            </w:tc>
                          </w:tr>
                          <w:tr w:rsidR="00D6558A" w14:paraId="271A6192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B3DFDF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A0418E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08FFD2BC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59442A5F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D6558A" w14:paraId="19EFFDD2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1DD676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B93E17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E8FCE4C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7DEA208F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D6558A" w14:paraId="100B90E1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E91C1C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E82833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005B180E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41B6774D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5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6558A" w14:paraId="6079658E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C1C9AD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62C5B1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2F46FAF5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511652F5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1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C39EFA6" w14:textId="77777777" w:rsidR="00D6558A" w:rsidRDefault="00D6558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E24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9pt;margin-top:37.7pt;width:523.9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4819"/>
                      <w:gridCol w:w="1560"/>
                      <w:gridCol w:w="1843"/>
                    </w:tblGrid>
                    <w:tr w:rsidR="00D6558A" w14:paraId="7504440F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 w:val="restart"/>
                        </w:tcPr>
                        <w:p w14:paraId="701402DA" w14:textId="77777777" w:rsidR="00D6558A" w:rsidRDefault="00D6558A">
                          <w:pPr>
                            <w:pStyle w:val="TableParagraph"/>
                            <w:spacing w:before="0"/>
                          </w:pPr>
                        </w:p>
                      </w:tc>
                      <w:tc>
                        <w:tcPr>
                          <w:tcW w:w="4819" w:type="dxa"/>
                          <w:vMerge w:val="restart"/>
                        </w:tcPr>
                        <w:p w14:paraId="4ABE5D74" w14:textId="77777777" w:rsidR="00D6558A" w:rsidRDefault="00D6558A">
                          <w:pPr>
                            <w:pStyle w:val="TableParagraph"/>
                            <w:spacing w:before="240"/>
                            <w:rPr>
                              <w:sz w:val="28"/>
                            </w:rPr>
                          </w:pPr>
                        </w:p>
                        <w:p w14:paraId="04141984" w14:textId="77777777" w:rsidR="00D6558A" w:rsidRDefault="00000000">
                          <w:pPr>
                            <w:pStyle w:val="TableParagraph"/>
                            <w:spacing w:before="0"/>
                            <w:ind w:left="441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TOPLANTI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TUTANAK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12237F6C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76DC1AFD" w14:textId="77777777" w:rsidR="00D6558A" w:rsidRDefault="00000000">
                          <w:pPr>
                            <w:pStyle w:val="TableParagraph"/>
                            <w:spacing w:before="32"/>
                            <w:ind w:left="1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FR-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0134</w:t>
                          </w:r>
                        </w:p>
                      </w:tc>
                    </w:tr>
                    <w:tr w:rsidR="00D6558A" w14:paraId="271A6192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3FB3DFDF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72A0418E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08FFD2BC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59442A5F" w14:textId="77777777" w:rsidR="00D6558A" w:rsidRDefault="00000000">
                          <w:pPr>
                            <w:pStyle w:val="TableParagraph"/>
                            <w:spacing w:before="32"/>
                            <w:ind w:left="13"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D6558A" w14:paraId="19EFFDD2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3A1DD676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25B93E17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E8FCE4C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7DEA208F" w14:textId="77777777" w:rsidR="00D6558A" w:rsidRDefault="00000000">
                          <w:pPr>
                            <w:pStyle w:val="TableParagraph"/>
                            <w:spacing w:before="32"/>
                            <w:ind w:left="13" w:right="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D6558A" w14:paraId="100B90E1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26E91C1C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57E82833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005B180E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41B6774D" w14:textId="77777777" w:rsidR="00D6558A" w:rsidRDefault="00000000">
                          <w:pPr>
                            <w:pStyle w:val="TableParagraph"/>
                            <w:spacing w:before="32"/>
                            <w:ind w:left="13" w:right="5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D6558A" w14:paraId="6079658E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26C1C9AD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7362C5B1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2F46FAF5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511652F5" w14:textId="77777777" w:rsidR="00D6558A" w:rsidRDefault="00000000">
                          <w:pPr>
                            <w:pStyle w:val="TableParagraph"/>
                            <w:spacing w:before="32"/>
                            <w:ind w:left="13"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C39EFA6" w14:textId="77777777" w:rsidR="00D6558A" w:rsidRDefault="00D6558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387648" behindDoc="1" locked="0" layoutInCell="1" allowOverlap="1" wp14:anchorId="21B23CB5" wp14:editId="4DCFA094">
          <wp:simplePos x="0" y="0"/>
          <wp:positionH relativeFrom="page">
            <wp:posOffset>864235</wp:posOffset>
          </wp:positionH>
          <wp:positionV relativeFrom="page">
            <wp:posOffset>500057</wp:posOffset>
          </wp:positionV>
          <wp:extent cx="881602" cy="8738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602" cy="873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A2CC" w14:textId="77777777" w:rsidR="00D6558A" w:rsidRDefault="0000000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CA01367" wp14:editId="34152FA9">
              <wp:simplePos x="0" y="0"/>
              <wp:positionH relativeFrom="page">
                <wp:posOffset>569969</wp:posOffset>
              </wp:positionH>
              <wp:positionV relativeFrom="page">
                <wp:posOffset>478529</wp:posOffset>
              </wp:positionV>
              <wp:extent cx="6654165" cy="933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16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6"/>
                            <w:gridCol w:w="4819"/>
                            <w:gridCol w:w="1560"/>
                            <w:gridCol w:w="1843"/>
                          </w:tblGrid>
                          <w:tr w:rsidR="00D6558A" w14:paraId="643424AD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 w:val="restart"/>
                              </w:tcPr>
                              <w:p w14:paraId="545B0E98" w14:textId="77777777" w:rsidR="00D6558A" w:rsidRDefault="00D6558A">
                                <w:pPr>
                                  <w:pStyle w:val="TableParagraph"/>
                                  <w:spacing w:before="0"/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 w:val="restart"/>
                              </w:tcPr>
                              <w:p w14:paraId="444BBD80" w14:textId="77777777" w:rsidR="00D6558A" w:rsidRDefault="00D6558A">
                                <w:pPr>
                                  <w:pStyle w:val="TableParagraph"/>
                                  <w:spacing w:before="240"/>
                                  <w:rPr>
                                    <w:sz w:val="28"/>
                                  </w:rPr>
                                </w:pPr>
                              </w:p>
                              <w:p w14:paraId="28B1C100" w14:textId="77777777" w:rsidR="00D6558A" w:rsidRDefault="00000000">
                                <w:pPr>
                                  <w:pStyle w:val="TableParagraph"/>
                                  <w:spacing w:before="0"/>
                                  <w:ind w:left="441"/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TOPLANTI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TUTANAK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645ED40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03AB7856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FR-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>0134</w:t>
                                </w:r>
                              </w:p>
                            </w:tc>
                          </w:tr>
                          <w:tr w:rsidR="00D6558A" w14:paraId="07834FF7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6FEBD8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7A5FE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7767EA05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6889BF78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3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D6558A" w14:paraId="0728C864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9F6363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B4B0B2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2EB6D70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5CD2342F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D6558A" w14:paraId="6FE9F94A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9C6B96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5D8295F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0B7C6C0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35509828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5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6558A" w14:paraId="767B6C10" w14:textId="77777777">
                            <w:trPr>
                              <w:trHeight w:val="282"/>
                            </w:trPr>
                            <w:tc>
                              <w:tcPr>
                                <w:tcW w:w="21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0D8603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DB244A" w14:textId="77777777" w:rsidR="00D6558A" w:rsidRDefault="00D6558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D0C06D2" w14:textId="77777777" w:rsidR="00D6558A" w:rsidRDefault="00000000">
                                <w:pPr>
                                  <w:pStyle w:val="TableParagraph"/>
                                  <w:spacing w:before="37"/>
                                  <w:ind w:left="108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</w:tcPr>
                              <w:p w14:paraId="316E7B42" w14:textId="77777777" w:rsidR="00D6558A" w:rsidRDefault="00000000">
                                <w:pPr>
                                  <w:pStyle w:val="TableParagraph"/>
                                  <w:spacing w:before="32"/>
                                  <w:ind w:left="13" w:right="1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7EDA0E3" w14:textId="77777777" w:rsidR="00D6558A" w:rsidRDefault="00D6558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13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4.9pt;margin-top:37.7pt;width:523.95pt;height:7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6"/>
                      <w:gridCol w:w="4819"/>
                      <w:gridCol w:w="1560"/>
                      <w:gridCol w:w="1843"/>
                    </w:tblGrid>
                    <w:tr w:rsidR="00D6558A" w14:paraId="643424AD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 w:val="restart"/>
                        </w:tcPr>
                        <w:p w14:paraId="545B0E98" w14:textId="77777777" w:rsidR="00D6558A" w:rsidRDefault="00D6558A">
                          <w:pPr>
                            <w:pStyle w:val="TableParagraph"/>
                            <w:spacing w:before="0"/>
                          </w:pPr>
                        </w:p>
                      </w:tc>
                      <w:tc>
                        <w:tcPr>
                          <w:tcW w:w="4819" w:type="dxa"/>
                          <w:vMerge w:val="restart"/>
                        </w:tcPr>
                        <w:p w14:paraId="444BBD80" w14:textId="77777777" w:rsidR="00D6558A" w:rsidRDefault="00D6558A">
                          <w:pPr>
                            <w:pStyle w:val="TableParagraph"/>
                            <w:spacing w:before="240"/>
                            <w:rPr>
                              <w:sz w:val="28"/>
                            </w:rPr>
                          </w:pPr>
                        </w:p>
                        <w:p w14:paraId="28B1C100" w14:textId="77777777" w:rsidR="00D6558A" w:rsidRDefault="00000000">
                          <w:pPr>
                            <w:pStyle w:val="TableParagraph"/>
                            <w:spacing w:before="0"/>
                            <w:ind w:left="441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TOPLANTI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TUTANAK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4645ED40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03AB7856" w14:textId="77777777" w:rsidR="00D6558A" w:rsidRDefault="00000000">
                          <w:pPr>
                            <w:pStyle w:val="TableParagraph"/>
                            <w:spacing w:before="32"/>
                            <w:ind w:left="1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FR-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0134</w:t>
                          </w:r>
                        </w:p>
                      </w:tc>
                    </w:tr>
                    <w:tr w:rsidR="00D6558A" w14:paraId="07834FF7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3F6FEBD8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43B7A5FE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7767EA05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6889BF78" w14:textId="77777777" w:rsidR="00D6558A" w:rsidRDefault="00000000">
                          <w:pPr>
                            <w:pStyle w:val="TableParagraph"/>
                            <w:spacing w:before="32"/>
                            <w:ind w:left="13" w:right="3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D6558A" w14:paraId="0728C864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539F6363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24B4B0B2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2EB6D70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5CD2342F" w14:textId="77777777" w:rsidR="00D6558A" w:rsidRDefault="00000000">
                          <w:pPr>
                            <w:pStyle w:val="TableParagraph"/>
                            <w:spacing w:before="32"/>
                            <w:ind w:left="13" w:right="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D6558A" w14:paraId="6FE9F94A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429C6B96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05D8295F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50B7C6C0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35509828" w14:textId="77777777" w:rsidR="00D6558A" w:rsidRDefault="00000000">
                          <w:pPr>
                            <w:pStyle w:val="TableParagraph"/>
                            <w:spacing w:before="32"/>
                            <w:ind w:left="13" w:right="5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D6558A" w14:paraId="767B6C10" w14:textId="77777777">
                      <w:trPr>
                        <w:trHeight w:val="282"/>
                      </w:trPr>
                      <w:tc>
                        <w:tcPr>
                          <w:tcW w:w="2126" w:type="dxa"/>
                          <w:vMerge/>
                          <w:tcBorders>
                            <w:top w:val="nil"/>
                          </w:tcBorders>
                        </w:tcPr>
                        <w:p w14:paraId="7E0D8603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19" w:type="dxa"/>
                          <w:vMerge/>
                          <w:tcBorders>
                            <w:top w:val="nil"/>
                          </w:tcBorders>
                        </w:tcPr>
                        <w:p w14:paraId="67DB244A" w14:textId="77777777" w:rsidR="00D6558A" w:rsidRDefault="00D6558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5D0C06D2" w14:textId="77777777" w:rsidR="00D6558A" w:rsidRDefault="00000000">
                          <w:pPr>
                            <w:pStyle w:val="TableParagraph"/>
                            <w:spacing w:before="37"/>
                            <w:ind w:left="10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316E7B42" w14:textId="77777777" w:rsidR="00D6558A" w:rsidRDefault="00000000">
                          <w:pPr>
                            <w:pStyle w:val="TableParagraph"/>
                            <w:spacing w:before="32"/>
                            <w:ind w:left="13"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7EDA0E3" w14:textId="77777777" w:rsidR="00D6558A" w:rsidRDefault="00D6558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388672" behindDoc="1" locked="0" layoutInCell="1" allowOverlap="1" wp14:anchorId="2BD226AF" wp14:editId="3822DB92">
          <wp:simplePos x="0" y="0"/>
          <wp:positionH relativeFrom="page">
            <wp:posOffset>864235</wp:posOffset>
          </wp:positionH>
          <wp:positionV relativeFrom="page">
            <wp:posOffset>500057</wp:posOffset>
          </wp:positionV>
          <wp:extent cx="881602" cy="87389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602" cy="873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58A"/>
    <w:rsid w:val="000417B7"/>
    <w:rsid w:val="009A74DA"/>
    <w:rsid w:val="00D6558A"/>
    <w:rsid w:val="00D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69C9"/>
  <w15:docId w15:val="{6A71A52C-EB64-4EC9-8EE5-083013A3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Asus Asus</cp:lastModifiedBy>
  <cp:revision>2</cp:revision>
  <dcterms:created xsi:type="dcterms:W3CDTF">2025-10-21T13:17:00Z</dcterms:created>
  <dcterms:modified xsi:type="dcterms:W3CDTF">2025-10-21T13:22:00Z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D:20251021093046</vt:lpwstr>
  </property>
</Properties>
</file>